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ANEXO 2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FORMULARIO DE OFERTA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bookmarkStart w:colFirst="0" w:colLast="0" w:name="_taak2cuogvwp" w:id="0"/>
      <w:bookmarkEnd w:id="0"/>
      <w:r w:rsidDel="00000000" w:rsidR="00000000" w:rsidRPr="00000000">
        <w:rPr>
          <w:u w:val="none"/>
          <w:rtl w:val="0"/>
        </w:rPr>
        <w:t xml:space="preserve">1.</w:t>
        <w:tab/>
        <w:t xml:space="preserve">Identificación del oferente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415"/>
        <w:tblGridChange w:id="0">
          <w:tblGrid>
            <w:gridCol w:w="3945"/>
            <w:gridCol w:w="54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Razón social o 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Nombre de fantasía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Telefóno(s) y Fax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25585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Nombre y RUT Representante 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rPr>
          <w:sz w:val="22"/>
          <w:szCs w:val="22"/>
        </w:rPr>
      </w:pPr>
      <w:bookmarkStart w:colFirst="0" w:colLast="0" w:name="_hudf9fy0ev5g" w:id="1"/>
      <w:bookmarkEnd w:id="1"/>
      <w:r w:rsidDel="00000000" w:rsidR="00000000" w:rsidRPr="00000000">
        <w:rPr>
          <w:u w:val="none"/>
          <w:rtl w:val="0"/>
        </w:rPr>
        <w:t xml:space="preserve">2</w:t>
      </w:r>
      <w:r w:rsidDel="00000000" w:rsidR="00000000" w:rsidRPr="00000000">
        <w:rPr>
          <w:u w:val="none"/>
          <w:rtl w:val="0"/>
        </w:rPr>
        <w:t xml:space="preserve">.</w:t>
        <w:tab/>
        <w:t xml:space="preserve">Propuesta técnica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75"/>
        <w:gridCol w:w="5385"/>
        <w:tblGridChange w:id="0">
          <w:tblGrid>
            <w:gridCol w:w="397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DETALLE DE SERVICIO REQUERIDO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after="0" w:before="0" w:line="240" w:lineRule="auto"/>
        <w:ind w:right="-220.8661417322827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Nota</w:t>
      </w:r>
      <w:r w:rsidDel="00000000" w:rsidR="00000000" w:rsidRPr="00000000">
        <w:rPr>
          <w:sz w:val="22"/>
          <w:szCs w:val="22"/>
          <w:rtl w:val="0"/>
        </w:rPr>
        <w:t xml:space="preserve">: en caso de adjuntar documentos, debe indicarlo.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[Firma]</w:t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[Nombre representante legal]</w:t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[Razón social]</w:t>
      </w:r>
    </w:p>
    <w:sectPr>
      <w:headerReference r:id="rId6" w:type="default"/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after="0" w:before="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28764" cy="11668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764" cy="1166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s"/>
      </w:rPr>
    </w:rPrDefault>
    <w:pPrDefault>
      <w:pPr>
        <w:spacing w:after="120" w:before="12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360" w:lineRule="auto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